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5A" w:rsidRPr="00402419" w:rsidRDefault="0044045A" w:rsidP="0044045A">
      <w:pPr>
        <w:pStyle w:val="aa"/>
        <w:rPr>
          <w:rFonts w:ascii="Times New Roman" w:hAnsi="Times New Roman"/>
          <w:sz w:val="24"/>
          <w:szCs w:val="24"/>
        </w:rPr>
      </w:pPr>
    </w:p>
    <w:p w:rsidR="0044045A" w:rsidRPr="00402419" w:rsidRDefault="0044045A" w:rsidP="0044045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4045A" w:rsidRPr="0044045A" w:rsidRDefault="0044045A" w:rsidP="0044045A">
      <w:pPr>
        <w:pStyle w:val="aa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4045A">
        <w:rPr>
          <w:rFonts w:ascii="Times New Roman" w:hAnsi="Times New Roman"/>
          <w:b/>
          <w:sz w:val="24"/>
          <w:szCs w:val="24"/>
          <w:lang w:val="ru-RU"/>
        </w:rPr>
        <w:t>УТВЕРЖДЕНО</w:t>
      </w:r>
    </w:p>
    <w:p w:rsidR="0044045A" w:rsidRPr="0044045A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4045A" w:rsidRPr="00EA0438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Протокол №___ от «____» </w:t>
      </w:r>
      <w:r w:rsidR="00325EE5" w:rsidRPr="00EA04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045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A0438" w:rsidRPr="00EA0438">
        <w:rPr>
          <w:rFonts w:ascii="Times New Roman" w:hAnsi="Times New Roman"/>
          <w:sz w:val="24"/>
          <w:szCs w:val="24"/>
          <w:lang w:val="ru-RU"/>
        </w:rPr>
        <w:t>6</w:t>
      </w:r>
    </w:p>
    <w:p w:rsidR="0044045A" w:rsidRPr="0044045A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4045A" w:rsidRPr="0044045A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____________ </w:t>
      </w:r>
      <w:proofErr w:type="spellStart"/>
      <w:r w:rsidRPr="0044045A">
        <w:rPr>
          <w:rFonts w:ascii="Times New Roman" w:hAnsi="Times New Roman"/>
          <w:sz w:val="24"/>
          <w:szCs w:val="24"/>
          <w:lang w:val="ru-RU"/>
        </w:rPr>
        <w:t>Масалимова</w:t>
      </w:r>
      <w:proofErr w:type="spellEnd"/>
      <w:r w:rsidRPr="0044045A">
        <w:rPr>
          <w:rFonts w:ascii="Times New Roman" w:hAnsi="Times New Roman"/>
          <w:sz w:val="24"/>
          <w:szCs w:val="24"/>
          <w:lang w:val="ru-RU"/>
        </w:rPr>
        <w:t xml:space="preserve"> А.Р.</w:t>
      </w:r>
    </w:p>
    <w:p w:rsidR="0044045A" w:rsidRPr="0044045A" w:rsidRDefault="0044045A" w:rsidP="0044045A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4045A" w:rsidRPr="0044045A" w:rsidRDefault="0044045A" w:rsidP="0044045A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4045A" w:rsidRDefault="0044045A" w:rsidP="0044045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045A">
        <w:rPr>
          <w:rFonts w:ascii="Times New Roman" w:hAnsi="Times New Roman"/>
          <w:b/>
          <w:sz w:val="24"/>
          <w:szCs w:val="24"/>
          <w:lang w:val="ru-RU"/>
        </w:rPr>
        <w:t xml:space="preserve">Экзаменационные вопросы по дисциплине </w:t>
      </w:r>
    </w:p>
    <w:p w:rsidR="004F6CA2" w:rsidRPr="0044045A" w:rsidRDefault="004F6CA2" w:rsidP="0044045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045A" w:rsidRDefault="00DF3FE9" w:rsidP="0044045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1F18">
        <w:rPr>
          <w:rFonts w:ascii="Times New Roman" w:hAnsi="Times New Roman" w:cs="Times New Roman"/>
          <w:b/>
        </w:rPr>
        <w:t>PS 6308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Психотехнологии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в спорте</w:t>
      </w:r>
      <w:r w:rsidR="0044045A" w:rsidRPr="0044045A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4F6CA2" w:rsidRPr="0044045A" w:rsidRDefault="004F6CA2" w:rsidP="0044045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045A" w:rsidRPr="00DF3FE9" w:rsidRDefault="0044045A" w:rsidP="00DF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E038D">
        <w:rPr>
          <w:rFonts w:ascii="Times New Roman" w:hAnsi="Times New Roman"/>
          <w:sz w:val="24"/>
          <w:szCs w:val="24"/>
        </w:rPr>
        <w:t xml:space="preserve"> </w:t>
      </w:r>
      <w:r w:rsidR="004F6C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6CA2" w:rsidRPr="004F6C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Специальности:</w:t>
      </w:r>
      <w:r w:rsidR="004F6CA2" w:rsidRPr="003E3B38">
        <w:rPr>
          <w:rFonts w:ascii="Times New Roman" w:hAnsi="Times New Roman"/>
          <w:i/>
          <w:sz w:val="24"/>
          <w:szCs w:val="24"/>
        </w:rPr>
        <w:t xml:space="preserve"> </w:t>
      </w:r>
      <w:r w:rsidR="00DF3F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F3FE9">
        <w:rPr>
          <w:b/>
          <w:u w:val="single"/>
        </w:rPr>
        <w:t>Спорт – «49.04.13»</w:t>
      </w:r>
    </w:p>
    <w:p w:rsidR="0044045A" w:rsidRPr="0044045A" w:rsidRDefault="004F6CA2" w:rsidP="0044045A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655"/>
        <w:gridCol w:w="1241"/>
      </w:tblGrid>
      <w:tr w:rsidR="0044045A" w:rsidRPr="00402419" w:rsidTr="006D6105">
        <w:tc>
          <w:tcPr>
            <w:tcW w:w="675" w:type="dxa"/>
          </w:tcPr>
          <w:p w:rsidR="0044045A" w:rsidRPr="00AC16A6" w:rsidRDefault="0044045A" w:rsidP="006D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6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44045A" w:rsidRPr="00AC16A6" w:rsidRDefault="0044045A" w:rsidP="006D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16A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41" w:type="dxa"/>
          </w:tcPr>
          <w:p w:rsidR="0044045A" w:rsidRPr="00AC16A6" w:rsidRDefault="0044045A" w:rsidP="006D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16A6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proofErr w:type="spellEnd"/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FC7EAA" w:rsidRDefault="0044045A" w:rsidP="00FC7E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Проведите анализ с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овременно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состояни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7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rPr>
          <w:trHeight w:val="416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DF3F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Определите роль и значение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психологии в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>процессе подготовки спортсмена и во время состязаний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DF3F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типологию Кречмера и особенности воздействия в процессе подготовки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DF3F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Дайте определение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предмет психологии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сполртивной психологии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проведите анализ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метод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её исследования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DF3FE9" w:rsidRDefault="0044045A" w:rsidP="00DF3FE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Выявите отличительные особенности  </w:t>
            </w:r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теории </w:t>
            </w:r>
            <w:proofErr w:type="spellStart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Шелдона</w:t>
            </w:r>
            <w:proofErr w:type="spellEnd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Кречмера</w:t>
            </w:r>
            <w:proofErr w:type="spellEnd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определите возможности их прикладного характера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DF3FE9" w:rsidRDefault="0044045A" w:rsidP="00DF3FE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Сформулируйте </w:t>
            </w:r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структурализма и рассмотрите возможности прикладного характера</w:t>
            </w:r>
            <w:proofErr w:type="gramStart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нужно работать с основными психическими процессами в процессе подготовки спортсмена.   </w:t>
            </w:r>
          </w:p>
        </w:tc>
        <w:tc>
          <w:tcPr>
            <w:tcW w:w="1241" w:type="dxa"/>
          </w:tcPr>
          <w:p w:rsidR="0044045A" w:rsidRPr="00DF3FE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F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DF3FE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44045A" w:rsidRDefault="0044045A" w:rsidP="00DF3FE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Обоснуйте значимость </w:t>
            </w:r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функциональной психолог</w:t>
            </w:r>
            <w:proofErr w:type="gramStart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ии и её</w:t>
            </w:r>
            <w:proofErr w:type="gramEnd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практическую значимость в процессе подготовки спортсменов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Раскройте суть и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значение в реализации субъектного подхода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онституциональная психология Кречмера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rPr>
          <w:trHeight w:val="345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еория Шелдона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реализаци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индивидуального подхода</w:t>
            </w:r>
            <w:r w:rsidR="00DF3FE9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Докажите роль и значение т</w:t>
            </w:r>
            <w:r w:rsidRPr="00402419">
              <w:rPr>
                <w:rFonts w:ascii="Times New Roman" w:hAnsi="Times New Roman"/>
                <w:sz w:val="24"/>
                <w:szCs w:val="24"/>
              </w:rPr>
              <w:t>еори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Павлова как основы </w:t>
            </w:r>
            <w:r w:rsidRPr="00402419">
              <w:rPr>
                <w:rFonts w:ascii="Times New Roman" w:hAnsi="Times New Roman"/>
                <w:sz w:val="24"/>
                <w:szCs w:val="24"/>
              </w:rPr>
              <w:t>поведенческой психологии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Дайте определение понятию «смысл» и докажите, что . смыслообразование есть основа процесса обучения.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основе сравнительного  анализа  понимания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бессознательного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объясните его роль и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значение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в организации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жизни и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процесса обучения.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Сформулируйте Ваше отношение к теории К.Юнга о коллективном бессознательном и раскройте его значение в становлении субъекта</w:t>
            </w:r>
            <w:proofErr w:type="gramEnd"/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Обоснуйте значимость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коллективно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бессознательно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 в построении продуктивных отношений  между этническими группами.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Проанализируйте стадии развития личности по Фрейду и рассмотрите значение фиксаций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Выявите  особенности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субъекта в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анализе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особенностей его   смыслообразования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Определите  источники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субъекта в аналитической психологии   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Выявите источники и особенности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 субъекта в индивидуальной психологии   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Сформулируйте Ваше понимание духовного бессознательного по В. Франклу и определите возможности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его влияния на становление субъекта в экзистенциальной психологии  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Проведите анализ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субъекта в гештальтпсихологии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особенностей его  смыслообразования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Выразите своё отношение к экспериментам в поведенческой психологии и обоснуйте Вашу позицию.  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4F6CA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Сравните влияние различных механизмов психологической защиты на процесс становления субъекта и предложите Ваши способы их преодоления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40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Проведите анализ 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становления  субъектности в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субъектно-личностном подходе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и особенности организации процесса образования    </w:t>
            </w: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>Раскройте понятия личностный рост и психологическая защита в разных направлениях психологии и обоснуйте возможности их регулирования в процессе обучения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Проведите анализ способов преодоления трудностей в поведенческой психологии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Раскройте роль и значение психологической защиты по Адлеру в процессе преодоления жизненных трудностей субъектом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Проанализируйте типологию стилей жизни по Адлеру и рассмотрите особенности самосовершенствования 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Проведите анализ способов преодоления трудностей в русле аналитической   психологии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Проведите анализ способов преодоления трудностей в русле гештальтпсихологии.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Проведите анализ способов преодоления трудностей в русле экзистенциальной  психологии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>Проведите анализ понятия виртуальный субъект и виртуальное пространство и раскройте их значение в становлении субъекта образовательной системы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>Раскройте понятие субъекта как многоликого мира и определите значение образовательной системы для его становления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Проанализируйте экспериментальные исследования в   бихевиоризме и обоснуйте</w:t>
            </w:r>
            <w:r w:rsidRPr="004404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их значимость для практики преподавания в высшей школе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роведите п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сихологический анализ принципов обучения и воспитания  в поведенческой психологии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роведите п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сихологический анализ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редитн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технологи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как результат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достижений  поведенческой  психологии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Проведите анализ способов  стимулирования и управления человеком в поведенческой психологии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>Проведите анализ смысла учебной деятельности студентов и предложите возможные варианты коррекции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роведите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анализ принципов обучения и воспитания 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гуманистическоцй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психологии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Раскройте значение механизма </w:t>
            </w:r>
            <w:proofErr w:type="spellStart"/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сублимирования</w:t>
            </w:r>
            <w:proofErr w:type="spellEnd"/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как способа достижения целей и самосовершенствования субъекта. </w:t>
            </w:r>
            <w:proofErr w:type="spellStart"/>
            <w:r w:rsidRPr="004024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Приведите</w:t>
            </w:r>
            <w:proofErr w:type="spellEnd"/>
            <w:r w:rsidRPr="004024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4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примеры</w:t>
            </w:r>
            <w:proofErr w:type="spellEnd"/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Раскройте роль и значение психологической защиты по Фрейду в процессе преодоления жизненных трудностей субъектом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Рассмотрите т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ипы личности 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К.Юнг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предложите возможные варианты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оптимизаци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взаимодействия в процессе обучения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Раскройте особенности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становления  субъектности как гармонизаци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основных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типических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установок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(экстроверсии и интроверсии)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психических процессов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ведите анализ процесса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целеобразования в индивидуальной психологии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 способов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достижения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самосовершенствования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схемы апперцепции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субъекта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проанализируйте возможные варианты его коррекции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Эдипова комплекса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субъекта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проанализируйте возможные варианты его коррекции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ценности отношения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преодоления жизненных трудностей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Проанализируйте типологию</w:t>
            </w:r>
            <w:r w:rsidRPr="004404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с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тиля жизни и особенности достижения самосовершенствования субъектом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ведите анализ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защитных механизмов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разных направлениях психологии и его значения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организации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взаимодействия «обучаемый-обучающийся ».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Типы совладающего поведения субъекта и процесс обучения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ведите анализ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причин  комплекса Ионы и приведите возможные варианты его коррекции в образовательном процессе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Раскройте с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ущность дистанционного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проанализируйте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позитивы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негативы  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роведите п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сихологический анализ принципов организации обучения и   в русле  деятельностного   подхода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роведите п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сихологический анализ принципов организации обучения и   в русле    субъектно-личностного подходов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Сформулируйте В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аше отношение к  иерархии потребностей Маслоу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проанализируйте возможные влияния на становление субъекта системы образования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Приведите возможные способы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регул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яции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потребност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ей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доминировании и чувства общности с другими в системе образования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Приведите возможные с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пособы преодоления прерывания творческого процесса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в гештальтпсихологии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Обоснуйте  позицию: </w:t>
            </w:r>
            <w:proofErr w:type="spellStart"/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>Смыслотворчество</w:t>
            </w:r>
            <w:proofErr w:type="spellEnd"/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основная задача системы образования субъекта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Проведите теоретическое обоснование языка тела и выделите особенности смыслового  анализа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Составьте</w:t>
            </w:r>
            <w:r w:rsidRPr="0044045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 п</w:t>
            </w: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сихологический портрет современного преподавателя  </w:t>
            </w: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6D6105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Проведите  сравнительный  анализ  особенностей  системы образования  в разных странах(по выбору)</w:t>
            </w:r>
          </w:p>
          <w:p w:rsidR="0044045A" w:rsidRPr="0044045A" w:rsidRDefault="0044045A" w:rsidP="006D61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4045A" w:rsidRPr="00402419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5A" w:rsidRPr="004F6CA2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19">
        <w:rPr>
          <w:rFonts w:ascii="Times New Roman" w:hAnsi="Times New Roman"/>
          <w:sz w:val="24"/>
          <w:szCs w:val="24"/>
        </w:rPr>
        <w:t xml:space="preserve">Председатель Методического бюро факультета </w:t>
      </w:r>
      <w:r w:rsidRPr="004024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4F6CA2">
        <w:rPr>
          <w:rFonts w:ascii="Times New Roman" w:hAnsi="Times New Roman"/>
          <w:sz w:val="24"/>
          <w:szCs w:val="24"/>
        </w:rPr>
        <w:t>Н.С.Жубаназарова</w:t>
      </w:r>
      <w:proofErr w:type="spellEnd"/>
    </w:p>
    <w:p w:rsidR="0044045A" w:rsidRPr="00402419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5A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1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402419">
        <w:rPr>
          <w:rFonts w:ascii="Times New Roman" w:hAnsi="Times New Roman"/>
          <w:sz w:val="24"/>
          <w:szCs w:val="24"/>
        </w:rPr>
        <w:t xml:space="preserve"> кафедрой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02419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EA0438">
        <w:rPr>
          <w:rFonts w:ascii="Times New Roman" w:hAnsi="Times New Roman"/>
          <w:sz w:val="24"/>
          <w:szCs w:val="24"/>
        </w:rPr>
        <w:t>З.Б.Мадалиева</w:t>
      </w:r>
      <w:proofErr w:type="spellEnd"/>
      <w:r w:rsidRPr="00402419">
        <w:rPr>
          <w:rFonts w:ascii="Times New Roman" w:hAnsi="Times New Roman"/>
          <w:sz w:val="24"/>
          <w:szCs w:val="24"/>
        </w:rPr>
        <w:t xml:space="preserve"> </w:t>
      </w:r>
    </w:p>
    <w:p w:rsidR="0044045A" w:rsidRPr="00402419" w:rsidRDefault="0044045A" w:rsidP="00440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45A" w:rsidRDefault="0044045A" w:rsidP="004404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02419">
        <w:rPr>
          <w:rFonts w:ascii="Times New Roman" w:hAnsi="Times New Roman"/>
          <w:color w:val="000000"/>
          <w:sz w:val="24"/>
          <w:szCs w:val="24"/>
        </w:rPr>
        <w:t>Преподавател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40241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402419">
        <w:rPr>
          <w:rFonts w:ascii="Times New Roman" w:hAnsi="Times New Roman"/>
          <w:color w:val="000000"/>
          <w:sz w:val="24"/>
          <w:szCs w:val="24"/>
        </w:rPr>
        <w:t>Ф.С.Ташимова</w:t>
      </w:r>
      <w:proofErr w:type="spellEnd"/>
      <w:r w:rsidRPr="004024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045A" w:rsidRDefault="0044045A" w:rsidP="004404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045A" w:rsidRDefault="0044045A" w:rsidP="004404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4045A" w:rsidRDefault="0044045A" w:rsidP="004404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045A" w:rsidRDefault="0044045A" w:rsidP="0044045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Эксперт____________</w:t>
      </w:r>
    </w:p>
    <w:p w:rsidR="0044045A" w:rsidRPr="00402419" w:rsidRDefault="0044045A" w:rsidP="004404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045A" w:rsidRPr="00CF62EB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2EB">
        <w:rPr>
          <w:rFonts w:ascii="Times New Roman" w:hAnsi="Times New Roman"/>
          <w:sz w:val="24"/>
          <w:szCs w:val="24"/>
        </w:rPr>
        <w:t xml:space="preserve"> </w:t>
      </w:r>
    </w:p>
    <w:p w:rsidR="003148B2" w:rsidRDefault="003148B2"/>
    <w:sectPr w:rsidR="003148B2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045A"/>
    <w:rsid w:val="00096847"/>
    <w:rsid w:val="00187EB7"/>
    <w:rsid w:val="003148B2"/>
    <w:rsid w:val="00325EE5"/>
    <w:rsid w:val="00383A80"/>
    <w:rsid w:val="003E0810"/>
    <w:rsid w:val="0044045A"/>
    <w:rsid w:val="00444832"/>
    <w:rsid w:val="004F6CA2"/>
    <w:rsid w:val="00614C6D"/>
    <w:rsid w:val="008E1DBA"/>
    <w:rsid w:val="00D541EA"/>
    <w:rsid w:val="00DF3FE9"/>
    <w:rsid w:val="00EA0438"/>
    <w:rsid w:val="00F45AD8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5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10</cp:revision>
  <dcterms:created xsi:type="dcterms:W3CDTF">2015-05-05T08:36:00Z</dcterms:created>
  <dcterms:modified xsi:type="dcterms:W3CDTF">2016-10-16T07:02:00Z</dcterms:modified>
</cp:coreProperties>
</file>